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E0" w:rsidRDefault="00AA41F3" w:rsidP="009A65C9">
      <w:pPr>
        <w:spacing w:before="120"/>
        <w:rPr>
          <w:sz w:val="28"/>
          <w:szCs w:val="28"/>
        </w:rPr>
      </w:pPr>
      <w:r w:rsidRPr="00455A73">
        <w:rPr>
          <w:sz w:val="28"/>
          <w:szCs w:val="28"/>
        </w:rPr>
        <w:t xml:space="preserve">           </w:t>
      </w:r>
      <w:r w:rsidR="00004346">
        <w:rPr>
          <w:sz w:val="28"/>
          <w:szCs w:val="28"/>
        </w:rPr>
        <w:t xml:space="preserve">           </w:t>
      </w:r>
    </w:p>
    <w:p w:rsidR="00020AC6" w:rsidRDefault="00020AC6" w:rsidP="00020AC6">
      <w:pPr>
        <w:jc w:val="center"/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63pt;width:99pt;height:18pt;z-index:251657216" stroked="f">
            <v:textbox style="mso-next-textbox:#_x0000_s1026">
              <w:txbxContent>
                <w:p w:rsidR="00020AC6" w:rsidRDefault="00020AC6" w:rsidP="00020A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pt;height:46.5pt">
            <v:imagedata r:id="rId4" o:title="gerb"/>
          </v:shape>
        </w:pict>
      </w:r>
    </w:p>
    <w:p w:rsidR="00020AC6" w:rsidRDefault="00020AC6" w:rsidP="00020AC6">
      <w:pPr>
        <w:pStyle w:val="a9"/>
        <w:jc w:val="center"/>
        <w:rPr>
          <w:lang w:val="en-US"/>
        </w:rPr>
      </w:pPr>
    </w:p>
    <w:p w:rsidR="00020AC6" w:rsidRDefault="00020AC6" w:rsidP="00020AC6">
      <w:pPr>
        <w:pStyle w:val="2"/>
        <w:rPr>
          <w:spacing w:val="20"/>
          <w:lang w:val="ru-RU"/>
        </w:rPr>
      </w:pPr>
      <w:r>
        <w:rPr>
          <w:spacing w:val="20"/>
        </w:rPr>
        <w:t xml:space="preserve"> УКРАЇНА</w:t>
      </w:r>
    </w:p>
    <w:p w:rsidR="00020AC6" w:rsidRDefault="00020AC6" w:rsidP="00020AC6">
      <w:pPr>
        <w:rPr>
          <w:lang w:val="ru-RU"/>
        </w:rPr>
      </w:pPr>
    </w:p>
    <w:p w:rsidR="00020AC6" w:rsidRDefault="00020AC6" w:rsidP="00020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020AC6" w:rsidRDefault="00020AC6" w:rsidP="00020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020AC6" w:rsidRDefault="00020AC6" w:rsidP="00020AC6">
      <w:pPr>
        <w:widowControl w:val="0"/>
        <w:spacing w:before="120"/>
        <w:rPr>
          <w:spacing w:val="16"/>
          <w:sz w:val="16"/>
          <w:szCs w:val="16"/>
        </w:rPr>
      </w:pPr>
      <w:proofErr w:type="spellStart"/>
      <w:r>
        <w:rPr>
          <w:spacing w:val="16"/>
          <w:sz w:val="16"/>
          <w:szCs w:val="16"/>
        </w:rPr>
        <w:t>вул.Шевченка</w:t>
      </w:r>
      <w:proofErr w:type="spellEnd"/>
      <w:r>
        <w:rPr>
          <w:spacing w:val="16"/>
          <w:sz w:val="16"/>
          <w:szCs w:val="16"/>
        </w:rPr>
        <w:t>,48,</w:t>
      </w:r>
      <w:proofErr w:type="spellStart"/>
      <w:r>
        <w:rPr>
          <w:spacing w:val="16"/>
          <w:sz w:val="16"/>
          <w:szCs w:val="16"/>
        </w:rPr>
        <w:t>м.Чернігів</w:t>
      </w:r>
      <w:proofErr w:type="spellEnd"/>
      <w:r>
        <w:rPr>
          <w:spacing w:val="16"/>
          <w:sz w:val="16"/>
          <w:szCs w:val="16"/>
        </w:rPr>
        <w:t>,14027,тел./факс.(0462)676-958,e-</w:t>
      </w:r>
      <w:proofErr w:type="spellStart"/>
      <w:r>
        <w:rPr>
          <w:spacing w:val="16"/>
          <w:sz w:val="16"/>
          <w:szCs w:val="16"/>
        </w:rPr>
        <w:t>mail</w:t>
      </w:r>
      <w:proofErr w:type="spellEnd"/>
      <w:r>
        <w:rPr>
          <w:spacing w:val="16"/>
          <w:sz w:val="16"/>
          <w:szCs w:val="16"/>
        </w:rPr>
        <w:t>:</w:t>
      </w:r>
      <w:hyperlink r:id="rId5" w:history="1">
        <w:r>
          <w:rPr>
            <w:rStyle w:val="a7"/>
            <w:sz w:val="16"/>
            <w:szCs w:val="16"/>
            <w:lang w:val="en-US"/>
          </w:rPr>
          <w:t>chernihiv</w:t>
        </w:r>
        <w:r>
          <w:rPr>
            <w:rStyle w:val="a7"/>
            <w:sz w:val="16"/>
            <w:szCs w:val="16"/>
          </w:rPr>
          <w:t>-</w:t>
        </w:r>
        <w:r>
          <w:rPr>
            <w:rStyle w:val="a7"/>
            <w:sz w:val="16"/>
            <w:szCs w:val="16"/>
            <w:lang w:val="en-US"/>
          </w:rPr>
          <w:t>r</w:t>
        </w:r>
        <w:r>
          <w:rPr>
            <w:rStyle w:val="a7"/>
            <w:sz w:val="16"/>
            <w:szCs w:val="16"/>
          </w:rPr>
          <w:t>а</w:t>
        </w:r>
        <w:r>
          <w:rPr>
            <w:rStyle w:val="a7"/>
            <w:sz w:val="16"/>
            <w:szCs w:val="16"/>
            <w:lang w:val="en-US"/>
          </w:rPr>
          <w:t>y</w:t>
        </w:r>
        <w:r>
          <w:rPr>
            <w:rStyle w:val="a7"/>
            <w:sz w:val="16"/>
            <w:szCs w:val="16"/>
          </w:rPr>
          <w:t>rada@</w:t>
        </w:r>
        <w:r>
          <w:rPr>
            <w:rStyle w:val="a7"/>
            <w:sz w:val="16"/>
            <w:szCs w:val="16"/>
            <w:lang w:val="en-US"/>
          </w:rPr>
          <w:t>ukr</w:t>
        </w:r>
        <w:r>
          <w:rPr>
            <w:rStyle w:val="a7"/>
            <w:sz w:val="16"/>
            <w:szCs w:val="16"/>
          </w:rPr>
          <w:t>.</w:t>
        </w:r>
        <w:r>
          <w:rPr>
            <w:rStyle w:val="a7"/>
            <w:sz w:val="16"/>
            <w:szCs w:val="16"/>
            <w:lang w:val="en-US"/>
          </w:rPr>
          <w:t>net</w:t>
        </w:r>
      </w:hyperlink>
      <w:r>
        <w:rPr>
          <w:spacing w:val="16"/>
          <w:sz w:val="16"/>
          <w:szCs w:val="16"/>
        </w:rPr>
        <w:t>,код ЄДРПО 24843051</w:t>
      </w:r>
    </w:p>
    <w:p w:rsidR="00020AC6" w:rsidRDefault="00020AC6" w:rsidP="00020AC6">
      <w:r>
        <w:pict>
          <v:line id="_x0000_s1027" style="position:absolute;z-index:251658240" from="1.35pt,4.3pt" to="472.95pt,4.3pt" o:allowincell="f" strokeweight="4.5pt">
            <v:stroke linestyle="thickThin"/>
            <w10:anchorlock/>
          </v:line>
        </w:pict>
      </w:r>
    </w:p>
    <w:p w:rsidR="00020AC6" w:rsidRDefault="00020AC6" w:rsidP="00020AC6">
      <w:pPr>
        <w:tabs>
          <w:tab w:val="left" w:pos="3270"/>
        </w:tabs>
        <w:rPr>
          <w:sz w:val="28"/>
        </w:rPr>
      </w:pPr>
      <w:r>
        <w:rPr>
          <w:sz w:val="28"/>
        </w:rPr>
        <w:tab/>
      </w:r>
    </w:p>
    <w:p w:rsidR="00020AC6" w:rsidRDefault="00020AC6" w:rsidP="00020AC6">
      <w:pPr>
        <w:tabs>
          <w:tab w:val="left" w:pos="3270"/>
        </w:tabs>
        <w:jc w:val="center"/>
        <w:rPr>
          <w:sz w:val="28"/>
        </w:rPr>
      </w:pPr>
      <w:r>
        <w:rPr>
          <w:sz w:val="28"/>
        </w:rPr>
        <w:t>Пояснювальна записка</w:t>
      </w:r>
    </w:p>
    <w:p w:rsidR="00020AC6" w:rsidRDefault="00020AC6" w:rsidP="00020AC6">
      <w:pPr>
        <w:tabs>
          <w:tab w:val="left" w:pos="3270"/>
        </w:tabs>
        <w:jc w:val="center"/>
        <w:rPr>
          <w:sz w:val="28"/>
        </w:rPr>
      </w:pPr>
      <w:r>
        <w:rPr>
          <w:sz w:val="28"/>
        </w:rPr>
        <w:t xml:space="preserve">до рішення районної ради </w:t>
      </w:r>
    </w:p>
    <w:p w:rsidR="00020AC6" w:rsidRDefault="00020AC6" w:rsidP="00784234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</w:rPr>
        <w:t>«</w:t>
      </w:r>
      <w:r w:rsidR="00C07E90">
        <w:rPr>
          <w:sz w:val="28"/>
          <w:szCs w:val="28"/>
        </w:rPr>
        <w:t>Про призначення директора комунального закладу «Чернігівська районна централізована бібліотечна система</w:t>
      </w:r>
      <w:r w:rsidR="009A65C9">
        <w:rPr>
          <w:sz w:val="28"/>
          <w:szCs w:val="28"/>
        </w:rPr>
        <w:t>» Чернігівської районної ради Чернігівської області</w:t>
      </w:r>
      <w:r w:rsidR="00482C77">
        <w:rPr>
          <w:sz w:val="28"/>
          <w:szCs w:val="28"/>
        </w:rPr>
        <w:t>»</w:t>
      </w:r>
    </w:p>
    <w:p w:rsidR="004B0F90" w:rsidRDefault="004B0F90" w:rsidP="004B0F90">
      <w:pPr>
        <w:tabs>
          <w:tab w:val="left" w:pos="2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 розпорядження  голови  районної ради  від  22 грудня 2014 року № 52-К «Про звільнення  </w:t>
      </w:r>
      <w:proofErr w:type="spellStart"/>
      <w:r>
        <w:rPr>
          <w:sz w:val="28"/>
          <w:szCs w:val="28"/>
        </w:rPr>
        <w:t>Пирковської</w:t>
      </w:r>
      <w:proofErr w:type="spellEnd"/>
      <w:r>
        <w:rPr>
          <w:sz w:val="28"/>
          <w:szCs w:val="28"/>
        </w:rPr>
        <w:t xml:space="preserve"> В.А. з посади  директора комунального  закладу «Чернігівська районна  централізована бібліотечна система» Чернігівської  районної  ради  Чернігівської  області» </w:t>
      </w:r>
      <w:proofErr w:type="spellStart"/>
      <w:r>
        <w:rPr>
          <w:sz w:val="28"/>
          <w:szCs w:val="28"/>
        </w:rPr>
        <w:t>Пирковська</w:t>
      </w:r>
      <w:proofErr w:type="spellEnd"/>
      <w:r>
        <w:rPr>
          <w:sz w:val="28"/>
          <w:szCs w:val="28"/>
        </w:rPr>
        <w:t xml:space="preserve"> В.А.</w:t>
      </w:r>
      <w:r w:rsidR="009A6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звільнена з займаної посади згідно з поданою заявою від </w:t>
      </w:r>
      <w:r w:rsidR="00106BE2">
        <w:rPr>
          <w:sz w:val="28"/>
          <w:szCs w:val="28"/>
        </w:rPr>
        <w:t>18</w:t>
      </w:r>
      <w:r>
        <w:rPr>
          <w:sz w:val="28"/>
          <w:szCs w:val="28"/>
        </w:rPr>
        <w:t xml:space="preserve"> грудня 2014 року.</w:t>
      </w:r>
    </w:p>
    <w:p w:rsidR="00797A56" w:rsidRDefault="00D52643" w:rsidP="004B0F90">
      <w:pPr>
        <w:tabs>
          <w:tab w:val="left" w:pos="2715"/>
        </w:tabs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797A56">
        <w:rPr>
          <w:sz w:val="28"/>
          <w:szCs w:val="28"/>
        </w:rPr>
        <w:t>15 січня 2015 року надійшла заява про призначення на посаду директора комунального закладу «Чернігівська районна централізована бібліотечна система» Чернігівської районної ради Чернігівської області</w:t>
      </w:r>
      <w:r w:rsidR="009D1CEF">
        <w:rPr>
          <w:sz w:val="28"/>
          <w:szCs w:val="28"/>
        </w:rPr>
        <w:t>.</w:t>
      </w:r>
    </w:p>
    <w:p w:rsidR="008E03BA" w:rsidRDefault="00D52643" w:rsidP="00020AC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Курданов</w:t>
      </w:r>
      <w:proofErr w:type="spellEnd"/>
      <w:r>
        <w:rPr>
          <w:sz w:val="28"/>
          <w:szCs w:val="28"/>
        </w:rPr>
        <w:t xml:space="preserve"> Андрій Л</w:t>
      </w:r>
      <w:r w:rsidR="00425E42">
        <w:rPr>
          <w:sz w:val="28"/>
          <w:szCs w:val="28"/>
        </w:rPr>
        <w:t xml:space="preserve">еонідович має значний досвід </w:t>
      </w:r>
      <w:r>
        <w:rPr>
          <w:sz w:val="28"/>
          <w:szCs w:val="28"/>
        </w:rPr>
        <w:t>роботи на керівних посадах – працював  директором школи, заступником голови Чернігівської районної державної адміністрації, генеральним директором Національного архітектурно-історичного заповідника «Чернігів стародавній»</w:t>
      </w:r>
      <w:r w:rsidR="008E03BA">
        <w:rPr>
          <w:sz w:val="28"/>
          <w:szCs w:val="28"/>
        </w:rPr>
        <w:t xml:space="preserve">. </w:t>
      </w:r>
    </w:p>
    <w:p w:rsidR="00020AC6" w:rsidRDefault="008E03BA" w:rsidP="00020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Андрій Леонідович є також </w:t>
      </w:r>
      <w:r w:rsidR="009D1CEF">
        <w:rPr>
          <w:sz w:val="28"/>
          <w:szCs w:val="28"/>
        </w:rPr>
        <w:t xml:space="preserve"> відомим </w:t>
      </w:r>
      <w:r w:rsidR="009D1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краєзнавцем:  </w:t>
      </w:r>
    </w:p>
    <w:p w:rsidR="00425E42" w:rsidRDefault="008E03BA" w:rsidP="00425E42">
      <w:pPr>
        <w:ind w:firstLine="708"/>
        <w:jc w:val="both"/>
        <w:rPr>
          <w:sz w:val="28"/>
        </w:rPr>
      </w:pPr>
      <w:r>
        <w:rPr>
          <w:sz w:val="28"/>
        </w:rPr>
        <w:t>з</w:t>
      </w:r>
      <w:r w:rsidR="00425E42">
        <w:rPr>
          <w:sz w:val="28"/>
        </w:rPr>
        <w:t xml:space="preserve"> 2007 року голова Чернігівської районної організації краєзнавців, член Національної спілки краєзнавців України. Автор книг </w:t>
      </w:r>
      <w:proofErr w:type="spellStart"/>
      <w:r w:rsidR="00425E42">
        <w:rPr>
          <w:sz w:val="28"/>
        </w:rPr>
        <w:t>“Пакуль</w:t>
      </w:r>
      <w:proofErr w:type="spellEnd"/>
      <w:r w:rsidR="00425E42">
        <w:rPr>
          <w:sz w:val="28"/>
        </w:rPr>
        <w:t xml:space="preserve"> на зламі </w:t>
      </w:r>
      <w:proofErr w:type="spellStart"/>
      <w:r w:rsidR="00425E42">
        <w:rPr>
          <w:sz w:val="28"/>
        </w:rPr>
        <w:t>століть”</w:t>
      </w:r>
      <w:proofErr w:type="spellEnd"/>
      <w:r w:rsidR="00425E42">
        <w:rPr>
          <w:sz w:val="28"/>
        </w:rPr>
        <w:t xml:space="preserve"> (1996 р.) та “Голос пам’яті. Історія села </w:t>
      </w:r>
      <w:proofErr w:type="spellStart"/>
      <w:r w:rsidR="00425E42">
        <w:rPr>
          <w:sz w:val="28"/>
        </w:rPr>
        <w:t>Пакуль</w:t>
      </w:r>
      <w:proofErr w:type="spellEnd"/>
      <w:r w:rsidR="00425E42">
        <w:rPr>
          <w:sz w:val="28"/>
        </w:rPr>
        <w:t xml:space="preserve"> та його </w:t>
      </w:r>
      <w:proofErr w:type="spellStart"/>
      <w:r w:rsidR="00425E42">
        <w:rPr>
          <w:sz w:val="28"/>
        </w:rPr>
        <w:t>околиць”</w:t>
      </w:r>
      <w:proofErr w:type="spellEnd"/>
      <w:r w:rsidR="00425E42">
        <w:rPr>
          <w:sz w:val="28"/>
        </w:rPr>
        <w:t xml:space="preserve"> (1998 р.). Працюючи в Чернігівській районній державній адміністрації в 2003 році вніс пропозицію по виготовленню та веденню в сільських радах Літописів територіальних громад району. Опікувався виданням книжок про Чернігівський район В.М. </w:t>
      </w:r>
      <w:proofErr w:type="spellStart"/>
      <w:r w:rsidR="00425E42">
        <w:rPr>
          <w:sz w:val="28"/>
        </w:rPr>
        <w:t>Сапона</w:t>
      </w:r>
      <w:proofErr w:type="spellEnd"/>
      <w:r w:rsidR="00425E42">
        <w:rPr>
          <w:sz w:val="28"/>
        </w:rPr>
        <w:t>, В.В. </w:t>
      </w:r>
      <w:proofErr w:type="spellStart"/>
      <w:r w:rsidR="00425E42">
        <w:rPr>
          <w:sz w:val="28"/>
        </w:rPr>
        <w:t>Зайченко</w:t>
      </w:r>
      <w:proofErr w:type="spellEnd"/>
      <w:r w:rsidR="00425E42">
        <w:rPr>
          <w:sz w:val="28"/>
        </w:rPr>
        <w:t>, Л.В. </w:t>
      </w:r>
      <w:proofErr w:type="spellStart"/>
      <w:r w:rsidR="00425E42">
        <w:rPr>
          <w:sz w:val="28"/>
        </w:rPr>
        <w:t>Студьонової</w:t>
      </w:r>
      <w:proofErr w:type="spellEnd"/>
      <w:r w:rsidR="00425E42">
        <w:rPr>
          <w:sz w:val="28"/>
        </w:rPr>
        <w:t>, Л.О. </w:t>
      </w:r>
      <w:proofErr w:type="spellStart"/>
      <w:r w:rsidR="00425E42">
        <w:rPr>
          <w:sz w:val="28"/>
        </w:rPr>
        <w:t>Махіної</w:t>
      </w:r>
      <w:proofErr w:type="spellEnd"/>
      <w:r w:rsidR="00425E42">
        <w:rPr>
          <w:sz w:val="28"/>
        </w:rPr>
        <w:t>, С.М. Горобця, К.М. Матвієнка, Ю.В. Ярошенка. З 2007 року спільно з науковцями та кра</w:t>
      </w:r>
      <w:r w:rsidR="009D1F1F">
        <w:rPr>
          <w:sz w:val="28"/>
        </w:rPr>
        <w:t>єзнавцями видано чотири збірники</w:t>
      </w:r>
      <w:r w:rsidR="00425E42">
        <w:rPr>
          <w:sz w:val="28"/>
        </w:rPr>
        <w:t xml:space="preserve"> з історії селища Седнів та сіл </w:t>
      </w:r>
      <w:proofErr w:type="spellStart"/>
      <w:r w:rsidR="00425E42">
        <w:rPr>
          <w:sz w:val="28"/>
        </w:rPr>
        <w:t>Шестовиця</w:t>
      </w:r>
      <w:proofErr w:type="spellEnd"/>
      <w:r w:rsidR="00425E42">
        <w:rPr>
          <w:sz w:val="28"/>
        </w:rPr>
        <w:t xml:space="preserve">, </w:t>
      </w:r>
      <w:proofErr w:type="spellStart"/>
      <w:r w:rsidR="00425E42">
        <w:rPr>
          <w:sz w:val="28"/>
        </w:rPr>
        <w:t>Пакуль</w:t>
      </w:r>
      <w:proofErr w:type="spellEnd"/>
      <w:r w:rsidR="00425E42">
        <w:rPr>
          <w:sz w:val="28"/>
        </w:rPr>
        <w:t xml:space="preserve">, Дніпровське. Підготовлено до друку матеріали збірника про Старий Білоус та готуються про село </w:t>
      </w:r>
      <w:proofErr w:type="spellStart"/>
      <w:r w:rsidR="00425E42">
        <w:rPr>
          <w:sz w:val="28"/>
        </w:rPr>
        <w:t>Ведильці</w:t>
      </w:r>
      <w:proofErr w:type="spellEnd"/>
      <w:r w:rsidR="00425E42">
        <w:rPr>
          <w:sz w:val="28"/>
        </w:rPr>
        <w:t xml:space="preserve">. У 2013 році видано книгу про відомих людей району “Літопис доль та днів </w:t>
      </w:r>
      <w:proofErr w:type="spellStart"/>
      <w:r w:rsidR="00425E42">
        <w:rPr>
          <w:sz w:val="28"/>
        </w:rPr>
        <w:t>минулих”</w:t>
      </w:r>
      <w:proofErr w:type="spellEnd"/>
      <w:r w:rsidR="00425E42">
        <w:rPr>
          <w:sz w:val="28"/>
        </w:rPr>
        <w:t>. Підготовлено матеріали до другої книги “Літопис доль…” про загиблих воїнів у вересні 1941 та 1943 рр. у селах району, про мешканців сіл, які допомагали пораненим воїнам, сприяли визволенню сіл у вересні 1943 року та вшановували їх пам’ять.</w:t>
      </w:r>
    </w:p>
    <w:p w:rsidR="00425E42" w:rsidRDefault="00425E42" w:rsidP="00425E42">
      <w:pPr>
        <w:ind w:firstLine="708"/>
        <w:jc w:val="both"/>
        <w:rPr>
          <w:sz w:val="28"/>
        </w:rPr>
      </w:pPr>
      <w:r>
        <w:rPr>
          <w:sz w:val="28"/>
        </w:rPr>
        <w:t xml:space="preserve">З 2008 року започаткував електронний варіант </w:t>
      </w:r>
      <w:proofErr w:type="spellStart"/>
      <w:r>
        <w:rPr>
          <w:sz w:val="28"/>
        </w:rPr>
        <w:t>відеокниги</w:t>
      </w:r>
      <w:proofErr w:type="spellEnd"/>
      <w:r>
        <w:rPr>
          <w:sz w:val="28"/>
        </w:rPr>
        <w:t xml:space="preserve"> про Чернігівський район “Пізнай свій рідний </w:t>
      </w:r>
      <w:proofErr w:type="spellStart"/>
      <w:r>
        <w:rPr>
          <w:sz w:val="28"/>
        </w:rPr>
        <w:t>край”</w:t>
      </w:r>
      <w:proofErr w:type="spellEnd"/>
      <w:r>
        <w:rPr>
          <w:sz w:val="28"/>
        </w:rPr>
        <w:t xml:space="preserve">. Готується до презентації </w:t>
      </w:r>
      <w:r>
        <w:rPr>
          <w:sz w:val="28"/>
        </w:rPr>
        <w:lastRenderedPageBreak/>
        <w:t>дев’ятий диск з відеоматеріалами про відомих людей та події в сільських громадах району.</w:t>
      </w:r>
    </w:p>
    <w:p w:rsidR="009D1F1F" w:rsidRDefault="00106BE2" w:rsidP="009D1F1F">
      <w:pPr>
        <w:tabs>
          <w:tab w:val="left" w:pos="2715"/>
        </w:tabs>
        <w:jc w:val="both"/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Курданов</w:t>
      </w:r>
      <w:proofErr w:type="spellEnd"/>
      <w:r>
        <w:rPr>
          <w:sz w:val="28"/>
        </w:rPr>
        <w:t xml:space="preserve"> А.Л. с</w:t>
      </w:r>
      <w:r w:rsidR="00425E42">
        <w:rPr>
          <w:sz w:val="28"/>
        </w:rPr>
        <w:t xml:space="preserve">прияв надходженню нових видань до сільських бібліотек від Товариства “Чернігівське земляцтво у </w:t>
      </w:r>
      <w:proofErr w:type="spellStart"/>
      <w:r w:rsidR="00425E42">
        <w:rPr>
          <w:sz w:val="28"/>
        </w:rPr>
        <w:t>Києві”</w:t>
      </w:r>
      <w:proofErr w:type="spellEnd"/>
      <w:r w:rsidR="00425E42">
        <w:rPr>
          <w:sz w:val="28"/>
        </w:rPr>
        <w:t xml:space="preserve"> та місцевих авторів, які презентувалися на краєзнавчих конференціях району.</w:t>
      </w:r>
      <w:r w:rsidR="009D1F1F">
        <w:rPr>
          <w:sz w:val="28"/>
        </w:rPr>
        <w:t xml:space="preserve"> </w:t>
      </w:r>
    </w:p>
    <w:p w:rsidR="00425E42" w:rsidRDefault="00425E42" w:rsidP="00425E42">
      <w:pPr>
        <w:ind w:firstLine="708"/>
        <w:jc w:val="both"/>
        <w:rPr>
          <w:sz w:val="28"/>
        </w:rPr>
      </w:pPr>
    </w:p>
    <w:p w:rsidR="00F21C2A" w:rsidRDefault="00F21C2A" w:rsidP="00020AC6">
      <w:pPr>
        <w:rPr>
          <w:sz w:val="28"/>
        </w:rPr>
      </w:pPr>
    </w:p>
    <w:p w:rsidR="00F21C2A" w:rsidRDefault="00F21C2A" w:rsidP="00020AC6">
      <w:pPr>
        <w:rPr>
          <w:sz w:val="28"/>
        </w:rPr>
      </w:pPr>
    </w:p>
    <w:p w:rsidR="00020AC6" w:rsidRDefault="00020AC6" w:rsidP="00020AC6">
      <w:pPr>
        <w:rPr>
          <w:sz w:val="28"/>
        </w:rPr>
      </w:pPr>
      <w:r>
        <w:rPr>
          <w:sz w:val="28"/>
        </w:rPr>
        <w:t xml:space="preserve">Начальник відділу комунального майна </w:t>
      </w:r>
    </w:p>
    <w:p w:rsidR="00020AC6" w:rsidRDefault="00020AC6" w:rsidP="00020AC6">
      <w:pPr>
        <w:rPr>
          <w:sz w:val="28"/>
          <w:szCs w:val="28"/>
        </w:rPr>
      </w:pPr>
      <w:r>
        <w:rPr>
          <w:sz w:val="28"/>
        </w:rPr>
        <w:t>виконавчого апарату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D1CEF">
        <w:rPr>
          <w:sz w:val="28"/>
        </w:rPr>
        <w:t xml:space="preserve">        </w:t>
      </w:r>
      <w:r>
        <w:rPr>
          <w:sz w:val="28"/>
        </w:rPr>
        <w:t>В.О.Маслюк</w:t>
      </w:r>
    </w:p>
    <w:p w:rsidR="00020AC6" w:rsidRDefault="00020AC6" w:rsidP="00020AC6">
      <w:pPr>
        <w:rPr>
          <w:sz w:val="28"/>
          <w:szCs w:val="28"/>
        </w:rPr>
      </w:pPr>
    </w:p>
    <w:p w:rsidR="00020AC6" w:rsidRDefault="00020AC6" w:rsidP="00020AC6">
      <w:pPr>
        <w:rPr>
          <w:sz w:val="28"/>
          <w:szCs w:val="28"/>
        </w:rPr>
      </w:pPr>
    </w:p>
    <w:p w:rsidR="00C340A5" w:rsidRPr="00C340A5" w:rsidRDefault="00C340A5">
      <w:pPr>
        <w:rPr>
          <w:sz w:val="28"/>
          <w:szCs w:val="28"/>
        </w:rPr>
      </w:pPr>
    </w:p>
    <w:sectPr w:rsidR="00C340A5" w:rsidRPr="00C340A5" w:rsidSect="006B72E0">
      <w:pgSz w:w="11906" w:h="16838"/>
      <w:pgMar w:top="357" w:right="746" w:bottom="38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1F3"/>
    <w:rsid w:val="00004346"/>
    <w:rsid w:val="00020AC6"/>
    <w:rsid w:val="00022AF5"/>
    <w:rsid w:val="00033D3B"/>
    <w:rsid w:val="00057075"/>
    <w:rsid w:val="00080A0D"/>
    <w:rsid w:val="00084E58"/>
    <w:rsid w:val="00086BB3"/>
    <w:rsid w:val="00087536"/>
    <w:rsid w:val="000A50D9"/>
    <w:rsid w:val="000A68F6"/>
    <w:rsid w:val="000E2BF8"/>
    <w:rsid w:val="000F09D2"/>
    <w:rsid w:val="000F6111"/>
    <w:rsid w:val="00106BE2"/>
    <w:rsid w:val="00112074"/>
    <w:rsid w:val="001230BA"/>
    <w:rsid w:val="00152CF3"/>
    <w:rsid w:val="0018768E"/>
    <w:rsid w:val="00196031"/>
    <w:rsid w:val="001D7744"/>
    <w:rsid w:val="001E1C9A"/>
    <w:rsid w:val="00201EA8"/>
    <w:rsid w:val="002166F3"/>
    <w:rsid w:val="00232594"/>
    <w:rsid w:val="002731AA"/>
    <w:rsid w:val="0027323D"/>
    <w:rsid w:val="00281ADB"/>
    <w:rsid w:val="002A57E4"/>
    <w:rsid w:val="002B2593"/>
    <w:rsid w:val="0032261A"/>
    <w:rsid w:val="0032320D"/>
    <w:rsid w:val="00336CD0"/>
    <w:rsid w:val="003644FB"/>
    <w:rsid w:val="003A6E8B"/>
    <w:rsid w:val="003C5E8C"/>
    <w:rsid w:val="00424D2D"/>
    <w:rsid w:val="00425E42"/>
    <w:rsid w:val="004355B1"/>
    <w:rsid w:val="00450967"/>
    <w:rsid w:val="00450E9C"/>
    <w:rsid w:val="00451280"/>
    <w:rsid w:val="00452D0F"/>
    <w:rsid w:val="00455A73"/>
    <w:rsid w:val="004619E5"/>
    <w:rsid w:val="00471B2C"/>
    <w:rsid w:val="0047769E"/>
    <w:rsid w:val="00482C77"/>
    <w:rsid w:val="00487070"/>
    <w:rsid w:val="004B0F90"/>
    <w:rsid w:val="004B4B23"/>
    <w:rsid w:val="004C261D"/>
    <w:rsid w:val="00505E66"/>
    <w:rsid w:val="005121F8"/>
    <w:rsid w:val="00512A58"/>
    <w:rsid w:val="00531ED4"/>
    <w:rsid w:val="005F78A5"/>
    <w:rsid w:val="006004AB"/>
    <w:rsid w:val="00635F46"/>
    <w:rsid w:val="0068456A"/>
    <w:rsid w:val="006B72E0"/>
    <w:rsid w:val="00706C4A"/>
    <w:rsid w:val="00733966"/>
    <w:rsid w:val="00760D3A"/>
    <w:rsid w:val="00764B19"/>
    <w:rsid w:val="00772EF2"/>
    <w:rsid w:val="00784234"/>
    <w:rsid w:val="00797A56"/>
    <w:rsid w:val="007E4890"/>
    <w:rsid w:val="008241DB"/>
    <w:rsid w:val="00832156"/>
    <w:rsid w:val="008866A7"/>
    <w:rsid w:val="00894601"/>
    <w:rsid w:val="008D77BF"/>
    <w:rsid w:val="008E03BA"/>
    <w:rsid w:val="008E176C"/>
    <w:rsid w:val="008E19D7"/>
    <w:rsid w:val="008F66F8"/>
    <w:rsid w:val="0090282C"/>
    <w:rsid w:val="00913C74"/>
    <w:rsid w:val="009274CA"/>
    <w:rsid w:val="00957B5D"/>
    <w:rsid w:val="009942B8"/>
    <w:rsid w:val="009A65C9"/>
    <w:rsid w:val="009B731F"/>
    <w:rsid w:val="009D1CEF"/>
    <w:rsid w:val="009D1F1F"/>
    <w:rsid w:val="009E118C"/>
    <w:rsid w:val="009E1DD1"/>
    <w:rsid w:val="009F3536"/>
    <w:rsid w:val="00A32641"/>
    <w:rsid w:val="00A60DB4"/>
    <w:rsid w:val="00A62A9B"/>
    <w:rsid w:val="00A62EE6"/>
    <w:rsid w:val="00A66F88"/>
    <w:rsid w:val="00A84E6E"/>
    <w:rsid w:val="00AA41F3"/>
    <w:rsid w:val="00AA7D3C"/>
    <w:rsid w:val="00AB5862"/>
    <w:rsid w:val="00AC1384"/>
    <w:rsid w:val="00AC5B49"/>
    <w:rsid w:val="00AD3957"/>
    <w:rsid w:val="00B25127"/>
    <w:rsid w:val="00B56675"/>
    <w:rsid w:val="00B6069B"/>
    <w:rsid w:val="00B702AB"/>
    <w:rsid w:val="00B73359"/>
    <w:rsid w:val="00BA03E0"/>
    <w:rsid w:val="00BC4BD0"/>
    <w:rsid w:val="00BD3400"/>
    <w:rsid w:val="00BE724D"/>
    <w:rsid w:val="00BE7A89"/>
    <w:rsid w:val="00BF141E"/>
    <w:rsid w:val="00C00E68"/>
    <w:rsid w:val="00C06C14"/>
    <w:rsid w:val="00C07E90"/>
    <w:rsid w:val="00C322AD"/>
    <w:rsid w:val="00C340A5"/>
    <w:rsid w:val="00CB1EA7"/>
    <w:rsid w:val="00CB30D8"/>
    <w:rsid w:val="00CD5454"/>
    <w:rsid w:val="00D22FFF"/>
    <w:rsid w:val="00D52643"/>
    <w:rsid w:val="00D92785"/>
    <w:rsid w:val="00DA54ED"/>
    <w:rsid w:val="00DC54E7"/>
    <w:rsid w:val="00E11193"/>
    <w:rsid w:val="00E143B0"/>
    <w:rsid w:val="00E20E84"/>
    <w:rsid w:val="00E36315"/>
    <w:rsid w:val="00E37478"/>
    <w:rsid w:val="00E73F4B"/>
    <w:rsid w:val="00EA40CF"/>
    <w:rsid w:val="00EA4322"/>
    <w:rsid w:val="00EB7012"/>
    <w:rsid w:val="00ED57EB"/>
    <w:rsid w:val="00EF56D7"/>
    <w:rsid w:val="00F1305D"/>
    <w:rsid w:val="00F17E97"/>
    <w:rsid w:val="00F21C2A"/>
    <w:rsid w:val="00F23E98"/>
    <w:rsid w:val="00F5051B"/>
    <w:rsid w:val="00F728B6"/>
    <w:rsid w:val="00F7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1F3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AA41F3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qFormat/>
    <w:rsid w:val="00AA41F3"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32261A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90282C"/>
    <w:pPr>
      <w:jc w:val="center"/>
    </w:pPr>
    <w:rPr>
      <w:b/>
      <w:color w:val="000000"/>
      <w:sz w:val="28"/>
      <w:szCs w:val="20"/>
    </w:rPr>
  </w:style>
  <w:style w:type="paragraph" w:styleId="a5">
    <w:name w:val="Title"/>
    <w:basedOn w:val="a"/>
    <w:next w:val="a"/>
    <w:link w:val="a6"/>
    <w:qFormat/>
    <w:rsid w:val="00022A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22AF5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styleId="a7">
    <w:name w:val="Hyperlink"/>
    <w:basedOn w:val="a0"/>
    <w:rsid w:val="00020AC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9"/>
    <w:locked/>
    <w:rsid w:val="00020AC6"/>
    <w:rPr>
      <w:lang w:val="ru-RU" w:eastAsia="ru-RU" w:bidi="ar-SA"/>
    </w:rPr>
  </w:style>
  <w:style w:type="paragraph" w:styleId="a9">
    <w:name w:val="header"/>
    <w:basedOn w:val="a"/>
    <w:link w:val="a8"/>
    <w:rsid w:val="00020AC6"/>
    <w:pPr>
      <w:tabs>
        <w:tab w:val="center" w:pos="4677"/>
        <w:tab w:val="right" w:pos="9355"/>
      </w:tabs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rnihiv-r&#1072;yrada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Проект</vt:lpstr>
    </vt:vector>
  </TitlesOfParts>
  <Company>Hom</Company>
  <LinksUpToDate>false</LinksUpToDate>
  <CharactersWithSpaces>2986</CharactersWithSpaces>
  <SharedDoc>false</SharedDoc>
  <HLinks>
    <vt:vector size="6" baseType="variant">
      <vt:variant>
        <vt:i4>132155</vt:i4>
      </vt:variant>
      <vt:variant>
        <vt:i4>0</vt:i4>
      </vt:variant>
      <vt:variant>
        <vt:i4>0</vt:i4>
      </vt:variant>
      <vt:variant>
        <vt:i4>5</vt:i4>
      </vt:variant>
      <vt:variant>
        <vt:lpwstr>mailto:chernihiv-rаyrada@ukr.net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Andrej</dc:creator>
  <cp:lastModifiedBy>Света</cp:lastModifiedBy>
  <cp:revision>2</cp:revision>
  <cp:lastPrinted>2015-01-16T08:23:00Z</cp:lastPrinted>
  <dcterms:created xsi:type="dcterms:W3CDTF">2015-01-17T15:16:00Z</dcterms:created>
  <dcterms:modified xsi:type="dcterms:W3CDTF">2015-01-17T15:16:00Z</dcterms:modified>
</cp:coreProperties>
</file>